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CEC" w:rsidRPr="00A904FC" w:rsidRDefault="005A5CEC" w:rsidP="00840E43">
      <w:pPr>
        <w:widowControl/>
        <w:spacing w:line="520" w:lineRule="atLeast"/>
        <w:jc w:val="center"/>
        <w:rPr>
          <w:rFonts w:ascii="Tahoma" w:hAnsi="Tahoma" w:cs="Tahoma"/>
          <w:color w:val="000000"/>
          <w:kern w:val="0"/>
          <w:sz w:val="18"/>
          <w:szCs w:val="18"/>
        </w:rPr>
      </w:pPr>
      <w:r>
        <w:rPr>
          <w:rFonts w:ascii="Tahoma" w:hAnsi="Tahoma" w:cs="Tahoma" w:hint="eastAsia"/>
          <w:b/>
          <w:bCs/>
          <w:color w:val="000000"/>
          <w:kern w:val="0"/>
          <w:sz w:val="44"/>
          <w:szCs w:val="44"/>
        </w:rPr>
        <w:t>江阴</w:t>
      </w:r>
      <w:r w:rsidRPr="00A904FC">
        <w:rPr>
          <w:rFonts w:ascii="Tahoma" w:hAnsi="Tahoma" w:cs="Tahoma" w:hint="eastAsia"/>
          <w:b/>
          <w:bCs/>
          <w:color w:val="000000"/>
          <w:kern w:val="0"/>
          <w:sz w:val="44"/>
          <w:szCs w:val="44"/>
        </w:rPr>
        <w:t>职业</w:t>
      </w:r>
      <w:r>
        <w:rPr>
          <w:rFonts w:ascii="Tahoma" w:hAnsi="Tahoma" w:cs="Tahoma" w:hint="eastAsia"/>
          <w:b/>
          <w:bCs/>
          <w:color w:val="000000"/>
          <w:kern w:val="0"/>
          <w:sz w:val="44"/>
          <w:szCs w:val="44"/>
        </w:rPr>
        <w:t>技术</w:t>
      </w:r>
      <w:r w:rsidRPr="00A904FC">
        <w:rPr>
          <w:rFonts w:ascii="Tahoma" w:hAnsi="Tahoma" w:cs="Tahoma" w:hint="eastAsia"/>
          <w:b/>
          <w:bCs/>
          <w:color w:val="000000"/>
          <w:kern w:val="0"/>
          <w:sz w:val="44"/>
          <w:szCs w:val="44"/>
        </w:rPr>
        <w:t>学院</w:t>
      </w:r>
    </w:p>
    <w:p w:rsidR="005A5CEC" w:rsidRPr="00A904FC" w:rsidRDefault="005A5CEC" w:rsidP="00840E43">
      <w:pPr>
        <w:widowControl/>
        <w:spacing w:line="520" w:lineRule="atLeast"/>
        <w:jc w:val="center"/>
        <w:rPr>
          <w:rFonts w:ascii="Tahoma" w:hAnsi="Tahoma" w:cs="Tahoma"/>
          <w:color w:val="000000"/>
          <w:kern w:val="0"/>
          <w:sz w:val="18"/>
          <w:szCs w:val="18"/>
        </w:rPr>
      </w:pPr>
      <w:r>
        <w:rPr>
          <w:rFonts w:ascii="Tahoma" w:hAnsi="Tahoma" w:cs="Tahoma" w:hint="eastAsia"/>
          <w:b/>
          <w:bCs/>
          <w:color w:val="000000"/>
          <w:kern w:val="0"/>
          <w:sz w:val="44"/>
          <w:szCs w:val="44"/>
        </w:rPr>
        <w:t>“江阴学院大讲堂”管理</w:t>
      </w:r>
      <w:r w:rsidRPr="00A904FC">
        <w:rPr>
          <w:rFonts w:ascii="Tahoma" w:hAnsi="Tahoma" w:cs="Tahoma" w:hint="eastAsia"/>
          <w:b/>
          <w:bCs/>
          <w:color w:val="000000"/>
          <w:kern w:val="0"/>
          <w:sz w:val="44"/>
          <w:szCs w:val="44"/>
        </w:rPr>
        <w:t>办法</w:t>
      </w:r>
      <w:r>
        <w:rPr>
          <w:rFonts w:ascii="Tahoma" w:hAnsi="Tahoma" w:cs="Tahoma" w:hint="eastAsia"/>
          <w:b/>
          <w:bCs/>
          <w:color w:val="000000"/>
          <w:kern w:val="0"/>
          <w:sz w:val="44"/>
          <w:szCs w:val="44"/>
        </w:rPr>
        <w:t>（试行）</w:t>
      </w:r>
    </w:p>
    <w:p w:rsidR="005A5CEC" w:rsidRPr="00A904FC" w:rsidRDefault="005A5CEC" w:rsidP="00840E43">
      <w:pPr>
        <w:widowControl/>
        <w:spacing w:line="520" w:lineRule="atLeast"/>
        <w:ind w:firstLine="643"/>
        <w:jc w:val="center"/>
        <w:rPr>
          <w:rFonts w:ascii="Tahoma" w:hAnsi="Tahoma" w:cs="Tahoma"/>
          <w:color w:val="000000"/>
          <w:kern w:val="0"/>
          <w:sz w:val="18"/>
          <w:szCs w:val="18"/>
        </w:rPr>
      </w:pPr>
      <w:r w:rsidRPr="00A904FC">
        <w:rPr>
          <w:rFonts w:ascii="Tahoma" w:hAnsi="Tahoma" w:cs="Tahoma"/>
          <w:b/>
          <w:bCs/>
          <w:color w:val="000000"/>
          <w:kern w:val="0"/>
          <w:sz w:val="18"/>
          <w:szCs w:val="18"/>
        </w:rPr>
        <w:t> </w:t>
      </w:r>
    </w:p>
    <w:p w:rsidR="005A5CEC" w:rsidRPr="00C77133" w:rsidRDefault="005A5CEC" w:rsidP="00C77133">
      <w:pPr>
        <w:widowControl/>
        <w:spacing w:line="400" w:lineRule="exact"/>
        <w:ind w:firstLine="640"/>
        <w:jc w:val="left"/>
        <w:rPr>
          <w:rFonts w:ascii="宋体" w:cs="Tahoma"/>
          <w:color w:val="000000"/>
          <w:kern w:val="0"/>
          <w:sz w:val="24"/>
        </w:rPr>
      </w:pPr>
      <w:r w:rsidRPr="00C77133">
        <w:rPr>
          <w:rFonts w:ascii="宋体" w:hAnsi="宋体" w:cs="Tahoma" w:hint="eastAsia"/>
          <w:color w:val="000000"/>
          <w:kern w:val="0"/>
          <w:sz w:val="24"/>
        </w:rPr>
        <w:t>为丰富校园文化，活跃学术氛围，提升高职学生思想素质，规范对“江阴学院大讲堂”讲座的管理，特制定本办法。</w:t>
      </w:r>
    </w:p>
    <w:p w:rsidR="005A5CEC" w:rsidRPr="00C77133" w:rsidRDefault="005A5CEC" w:rsidP="00C77133">
      <w:pPr>
        <w:widowControl/>
        <w:spacing w:line="400" w:lineRule="exact"/>
        <w:ind w:firstLine="640"/>
        <w:jc w:val="left"/>
        <w:rPr>
          <w:rFonts w:ascii="宋体"/>
          <w:bCs/>
          <w:sz w:val="24"/>
        </w:rPr>
      </w:pPr>
      <w:r w:rsidRPr="00C77133">
        <w:rPr>
          <w:rFonts w:ascii="宋体" w:hAnsi="宋体" w:cs="Tahoma" w:hint="eastAsia"/>
          <w:color w:val="000000"/>
          <w:kern w:val="0"/>
          <w:sz w:val="24"/>
        </w:rPr>
        <w:t>一</w:t>
      </w:r>
      <w:r w:rsidRPr="00C77133">
        <w:rPr>
          <w:rFonts w:ascii="宋体" w:hAnsi="宋体" w:cs="Tahoma"/>
          <w:color w:val="000000"/>
          <w:kern w:val="0"/>
          <w:sz w:val="24"/>
        </w:rPr>
        <w:t xml:space="preserve">  </w:t>
      </w:r>
      <w:r w:rsidRPr="00C77133">
        <w:rPr>
          <w:rFonts w:ascii="宋体" w:hAnsi="宋体" w:hint="eastAsia"/>
          <w:bCs/>
          <w:sz w:val="24"/>
        </w:rPr>
        <w:t>各系部推荐“江阴学院大讲堂”主讲人及讲座内容时，必须树立政治意识、大局意识、责任意识，确保坚持正确的政治导向，使其成为宣传科学理论、传播先进文化、弘扬社会正气、推动学生进步的阵地。不得为违反四项基本原则、违反党的路线方针政策的错误观点提供讲台和传播渠道。</w:t>
      </w:r>
    </w:p>
    <w:p w:rsidR="005A5CEC" w:rsidRPr="00C77133" w:rsidRDefault="005A5CEC" w:rsidP="00C77133">
      <w:pPr>
        <w:widowControl/>
        <w:spacing w:line="400" w:lineRule="exact"/>
        <w:ind w:firstLine="640"/>
        <w:jc w:val="left"/>
        <w:rPr>
          <w:rFonts w:ascii="宋体"/>
          <w:bCs/>
          <w:sz w:val="24"/>
        </w:rPr>
      </w:pPr>
      <w:r w:rsidRPr="00C77133">
        <w:rPr>
          <w:rFonts w:ascii="宋体" w:hAnsi="宋体" w:hint="eastAsia"/>
          <w:bCs/>
          <w:sz w:val="24"/>
        </w:rPr>
        <w:t>二</w:t>
      </w:r>
      <w:r w:rsidRPr="00C77133">
        <w:rPr>
          <w:rFonts w:ascii="宋体" w:hAnsi="宋体"/>
          <w:bCs/>
          <w:sz w:val="24"/>
        </w:rPr>
        <w:t xml:space="preserve">  </w:t>
      </w:r>
      <w:r w:rsidRPr="00C77133">
        <w:rPr>
          <w:rFonts w:ascii="宋体" w:hAnsi="宋体" w:cs="Tahoma" w:hint="eastAsia"/>
          <w:color w:val="000000"/>
          <w:kern w:val="0"/>
          <w:sz w:val="24"/>
        </w:rPr>
        <w:t>“江阴学院大讲堂”讲座的校内主讲教师，原则上应具有副高及以上职称。聘请的校外主讲人应是某一学科领域的知名专家或具有影响力的学者；知名企业的管理人员或高级技工；对江阴地方文化有一定研究成果的学者等。</w:t>
      </w:r>
    </w:p>
    <w:p w:rsidR="005A5CEC" w:rsidRDefault="005A5CEC" w:rsidP="00BA0C6E">
      <w:pPr>
        <w:widowControl/>
        <w:spacing w:line="400" w:lineRule="exact"/>
        <w:ind w:firstLine="640"/>
        <w:jc w:val="left"/>
        <w:rPr>
          <w:rFonts w:ascii="宋体" w:cs="Tahoma"/>
          <w:color w:val="000000"/>
          <w:kern w:val="0"/>
          <w:sz w:val="24"/>
        </w:rPr>
      </w:pPr>
      <w:r w:rsidRPr="00C77133">
        <w:rPr>
          <w:rFonts w:ascii="宋体" w:hAnsi="宋体" w:cs="Tahoma" w:hint="eastAsia"/>
          <w:color w:val="000000"/>
          <w:kern w:val="0"/>
          <w:sz w:val="24"/>
        </w:rPr>
        <w:t>三</w:t>
      </w:r>
      <w:r w:rsidRPr="00C77133">
        <w:rPr>
          <w:rFonts w:ascii="宋体" w:hAnsi="宋体" w:cs="Tahoma"/>
          <w:color w:val="000000"/>
          <w:kern w:val="0"/>
          <w:sz w:val="24"/>
        </w:rPr>
        <w:t xml:space="preserve">  </w:t>
      </w:r>
      <w:r w:rsidRPr="00C77133">
        <w:rPr>
          <w:rFonts w:ascii="宋体" w:hAnsi="宋体" w:cs="Tahoma" w:hint="eastAsia"/>
          <w:color w:val="000000"/>
          <w:kern w:val="0"/>
          <w:sz w:val="24"/>
        </w:rPr>
        <w:t>学院支持举办高水平、高质量的“江阴学院大讲堂”讲座。主讲人要根据所从事的学科专业，结合国内外热点问题、高职教育发展问题、学生德育教育与人文教育问题等开设讲座，讲座内容应健康、严谨、科学，面向高职学生，案例丰富，深入浅出。不得与国家有关方针、政策和学院的规章制度相悖。讲座严禁带有反动、色情、暴力等内容；讲座过程</w:t>
      </w:r>
      <w:r>
        <w:rPr>
          <w:rFonts w:ascii="宋体" w:hAnsi="宋体" w:cs="Tahoma" w:hint="eastAsia"/>
          <w:color w:val="000000"/>
          <w:kern w:val="0"/>
          <w:sz w:val="24"/>
        </w:rPr>
        <w:t>中不允许进行现场报名、现金交易等商业活动。</w:t>
      </w:r>
    </w:p>
    <w:p w:rsidR="005A5CEC" w:rsidRDefault="005A5CEC" w:rsidP="00BA0C6E">
      <w:pPr>
        <w:widowControl/>
        <w:spacing w:line="400" w:lineRule="exact"/>
        <w:ind w:firstLine="640"/>
        <w:jc w:val="left"/>
        <w:rPr>
          <w:rFonts w:ascii="宋体" w:cs="Tahoma"/>
          <w:color w:val="000000"/>
          <w:kern w:val="0"/>
          <w:sz w:val="24"/>
        </w:rPr>
      </w:pPr>
      <w:r w:rsidRPr="00C77133">
        <w:rPr>
          <w:rFonts w:ascii="宋体" w:hAnsi="宋体" w:cs="Tahoma" w:hint="eastAsia"/>
          <w:color w:val="000000"/>
          <w:kern w:val="0"/>
          <w:sz w:val="24"/>
        </w:rPr>
        <w:t>四</w:t>
      </w:r>
      <w:r w:rsidRPr="00C77133">
        <w:rPr>
          <w:rFonts w:ascii="宋体" w:hAnsi="宋体" w:cs="Tahoma"/>
          <w:color w:val="000000"/>
          <w:kern w:val="0"/>
          <w:sz w:val="24"/>
        </w:rPr>
        <w:t xml:space="preserve">  </w:t>
      </w:r>
      <w:r w:rsidRPr="00C77133">
        <w:rPr>
          <w:rFonts w:ascii="宋体" w:hAnsi="宋体" w:cs="Tahoma" w:hint="eastAsia"/>
          <w:color w:val="000000"/>
          <w:kern w:val="0"/>
          <w:sz w:val="24"/>
        </w:rPr>
        <w:t>每场“江阴学院大讲堂”活动均要严格履行审批制度</w:t>
      </w:r>
      <w:r>
        <w:rPr>
          <w:rFonts w:ascii="宋体" w:hAnsi="宋体" w:cs="Tahoma" w:hint="eastAsia"/>
          <w:color w:val="000000"/>
          <w:kern w:val="0"/>
          <w:sz w:val="24"/>
        </w:rPr>
        <w:t>。</w:t>
      </w:r>
      <w:r w:rsidRPr="00C77133">
        <w:rPr>
          <w:rFonts w:ascii="宋体" w:hAnsi="宋体" w:cs="Tahoma" w:hint="eastAsia"/>
          <w:color w:val="000000"/>
          <w:kern w:val="0"/>
          <w:sz w:val="24"/>
        </w:rPr>
        <w:t>请</w:t>
      </w:r>
      <w:r>
        <w:rPr>
          <w:rFonts w:ascii="宋体" w:hAnsi="宋体" w:cs="Tahoma" w:hint="eastAsia"/>
          <w:color w:val="000000"/>
          <w:kern w:val="0"/>
          <w:sz w:val="24"/>
        </w:rPr>
        <w:t>推荐部门严格审核主讲人的</w:t>
      </w:r>
      <w:r w:rsidRPr="00C77133">
        <w:rPr>
          <w:rFonts w:ascii="宋体" w:hAnsi="宋体" w:cs="Tahoma" w:hint="eastAsia"/>
          <w:color w:val="000000"/>
          <w:kern w:val="0"/>
          <w:sz w:val="24"/>
        </w:rPr>
        <w:t>身份及讲座内容，填写《</w:t>
      </w:r>
      <w:r>
        <w:rPr>
          <w:rFonts w:ascii="宋体" w:hAnsi="宋体" w:cs="Tahoma" w:hint="eastAsia"/>
          <w:color w:val="000000"/>
          <w:kern w:val="0"/>
          <w:sz w:val="24"/>
        </w:rPr>
        <w:t>“江阴学院大讲堂”</w:t>
      </w:r>
      <w:r w:rsidRPr="00C77133">
        <w:rPr>
          <w:rFonts w:ascii="宋体" w:hAnsi="宋体" w:cs="Tahoma" w:hint="eastAsia"/>
          <w:color w:val="000000"/>
          <w:kern w:val="0"/>
          <w:sz w:val="24"/>
        </w:rPr>
        <w:t>申报审批表》，原则上应于活动举办</w:t>
      </w:r>
      <w:r>
        <w:rPr>
          <w:rFonts w:ascii="宋体" w:hAnsi="宋体" w:cs="Tahoma" w:hint="eastAsia"/>
          <w:color w:val="000000"/>
          <w:kern w:val="0"/>
          <w:sz w:val="24"/>
        </w:rPr>
        <w:t>前</w:t>
      </w:r>
      <w:r w:rsidRPr="00C77133">
        <w:rPr>
          <w:rFonts w:ascii="宋体" w:hAnsi="宋体" w:cs="Tahoma" w:hint="eastAsia"/>
          <w:color w:val="000000"/>
          <w:kern w:val="0"/>
          <w:sz w:val="24"/>
        </w:rPr>
        <w:t>一周</w:t>
      </w:r>
      <w:r>
        <w:rPr>
          <w:rFonts w:ascii="宋体" w:hAnsi="宋体" w:cs="Tahoma" w:hint="eastAsia"/>
          <w:color w:val="000000"/>
          <w:kern w:val="0"/>
          <w:sz w:val="24"/>
        </w:rPr>
        <w:t>报党委宣传部审批备案</w:t>
      </w:r>
      <w:r w:rsidRPr="00C77133">
        <w:rPr>
          <w:rFonts w:ascii="宋体" w:hAnsi="宋体" w:cs="Tahoma" w:hint="eastAsia"/>
          <w:color w:val="000000"/>
          <w:kern w:val="0"/>
          <w:sz w:val="24"/>
        </w:rPr>
        <w:t>。</w:t>
      </w:r>
      <w:r>
        <w:rPr>
          <w:rFonts w:ascii="宋体" w:hAnsi="宋体" w:cs="Tahoma" w:hint="eastAsia"/>
          <w:color w:val="000000"/>
          <w:kern w:val="0"/>
          <w:sz w:val="24"/>
        </w:rPr>
        <w:t>审批表经学院主管副院长、院长审批通过后，讲座方可举行。</w:t>
      </w:r>
    </w:p>
    <w:p w:rsidR="005A5CEC" w:rsidRPr="00C77133" w:rsidRDefault="005A5CEC" w:rsidP="00BA0C6E">
      <w:pPr>
        <w:widowControl/>
        <w:spacing w:line="400" w:lineRule="exact"/>
        <w:ind w:firstLine="640"/>
        <w:jc w:val="left"/>
        <w:rPr>
          <w:rFonts w:ascii="宋体" w:cs="Tahoma"/>
          <w:color w:val="000000"/>
          <w:kern w:val="0"/>
          <w:sz w:val="24"/>
        </w:rPr>
      </w:pPr>
      <w:r>
        <w:rPr>
          <w:rFonts w:ascii="宋体" w:hAnsi="宋体" w:cs="Tahoma" w:hint="eastAsia"/>
          <w:color w:val="000000"/>
          <w:kern w:val="0"/>
          <w:sz w:val="24"/>
        </w:rPr>
        <w:t>五</w:t>
      </w:r>
      <w:r>
        <w:rPr>
          <w:rFonts w:ascii="宋体" w:hAnsi="宋体" w:cs="Tahoma"/>
          <w:color w:val="000000"/>
          <w:kern w:val="0"/>
          <w:sz w:val="24"/>
        </w:rPr>
        <w:t xml:space="preserve">  </w:t>
      </w:r>
      <w:r>
        <w:rPr>
          <w:rFonts w:ascii="宋体" w:hAnsi="宋体" w:cs="Tahoma" w:hint="eastAsia"/>
          <w:color w:val="000000"/>
          <w:kern w:val="0"/>
          <w:sz w:val="24"/>
        </w:rPr>
        <w:t>各系部大力支持“江阴学院大讲堂”活动、积极推荐校内外主讲人、有序组织系部师生听取讲座的，将在期末宣传工作考核中酌情加分。</w:t>
      </w:r>
    </w:p>
    <w:p w:rsidR="005A5CEC" w:rsidRPr="00C77133" w:rsidRDefault="005A5CEC" w:rsidP="00BA0C6E">
      <w:pPr>
        <w:widowControl/>
        <w:spacing w:line="400" w:lineRule="exact"/>
        <w:jc w:val="left"/>
        <w:rPr>
          <w:rFonts w:ascii="宋体" w:cs="Tahoma"/>
          <w:color w:val="000000"/>
          <w:kern w:val="0"/>
          <w:sz w:val="24"/>
        </w:rPr>
      </w:pPr>
      <w:r>
        <w:rPr>
          <w:rFonts w:ascii="宋体" w:hAnsi="宋体" w:cs="Tahoma"/>
          <w:color w:val="000000"/>
          <w:kern w:val="0"/>
          <w:sz w:val="24"/>
        </w:rPr>
        <w:t xml:space="preserve">      </w:t>
      </w:r>
      <w:r>
        <w:rPr>
          <w:rFonts w:ascii="宋体" w:hAnsi="宋体" w:cs="Tahoma" w:hint="eastAsia"/>
          <w:color w:val="000000"/>
          <w:kern w:val="0"/>
          <w:sz w:val="24"/>
        </w:rPr>
        <w:t>六</w:t>
      </w:r>
      <w:r>
        <w:rPr>
          <w:rFonts w:ascii="宋体" w:hAnsi="宋体" w:cs="Tahoma"/>
          <w:color w:val="000000"/>
          <w:kern w:val="0"/>
          <w:sz w:val="24"/>
        </w:rPr>
        <w:t xml:space="preserve">  </w:t>
      </w:r>
      <w:r>
        <w:rPr>
          <w:rFonts w:ascii="宋体" w:hAnsi="宋体" w:cs="Tahoma" w:hint="eastAsia"/>
          <w:color w:val="000000"/>
          <w:kern w:val="0"/>
          <w:sz w:val="24"/>
        </w:rPr>
        <w:t>本办法自公布之日起试行，由党委宣传部</w:t>
      </w:r>
      <w:r w:rsidRPr="00C77133">
        <w:rPr>
          <w:rFonts w:ascii="宋体" w:hAnsi="宋体" w:cs="Tahoma" w:hint="eastAsia"/>
          <w:color w:val="000000"/>
          <w:kern w:val="0"/>
          <w:sz w:val="24"/>
        </w:rPr>
        <w:t>负责解释。</w:t>
      </w:r>
    </w:p>
    <w:p w:rsidR="005A5CEC" w:rsidRDefault="005A5CEC" w:rsidP="00BA0C6E">
      <w:pPr>
        <w:widowControl/>
        <w:snapToGrid w:val="0"/>
        <w:spacing w:line="400" w:lineRule="exact"/>
        <w:jc w:val="left"/>
        <w:rPr>
          <w:rFonts w:ascii="宋体" w:cs="宋体"/>
          <w:color w:val="000000"/>
          <w:kern w:val="0"/>
          <w:sz w:val="24"/>
        </w:rPr>
      </w:pPr>
    </w:p>
    <w:p w:rsidR="005A5CEC" w:rsidRPr="00BA0C6E" w:rsidRDefault="005A5CEC" w:rsidP="00BA0C6E">
      <w:pPr>
        <w:widowControl/>
        <w:snapToGrid w:val="0"/>
        <w:spacing w:line="400" w:lineRule="exact"/>
        <w:jc w:val="left"/>
        <w:rPr>
          <w:rFonts w:ascii="宋体" w:cs="宋体"/>
          <w:color w:val="000000"/>
          <w:kern w:val="0"/>
          <w:sz w:val="24"/>
        </w:rPr>
      </w:pPr>
      <w:r>
        <w:rPr>
          <w:rFonts w:ascii="宋体" w:hAnsi="宋体" w:cs="宋体" w:hint="eastAsia"/>
          <w:color w:val="000000"/>
          <w:kern w:val="0"/>
          <w:sz w:val="24"/>
        </w:rPr>
        <w:t>附：《</w:t>
      </w:r>
      <w:r>
        <w:rPr>
          <w:rFonts w:ascii="宋体" w:hAnsi="宋体" w:cs="宋体"/>
          <w:color w:val="000000"/>
          <w:kern w:val="0"/>
          <w:sz w:val="24"/>
        </w:rPr>
        <w:t xml:space="preserve"> </w:t>
      </w:r>
      <w:r>
        <w:rPr>
          <w:rFonts w:ascii="宋体" w:hAnsi="宋体" w:cs="宋体" w:hint="eastAsia"/>
          <w:color w:val="000000"/>
          <w:kern w:val="0"/>
          <w:sz w:val="24"/>
        </w:rPr>
        <w:t>“江阴学院大讲堂”讲座申报审批表》</w:t>
      </w:r>
    </w:p>
    <w:p w:rsidR="005A5CEC" w:rsidRPr="008D4057" w:rsidRDefault="005A5CEC" w:rsidP="00C77133">
      <w:pPr>
        <w:spacing w:line="400" w:lineRule="exact"/>
        <w:ind w:firstLine="555"/>
        <w:rPr>
          <w:rFonts w:ascii="宋体"/>
          <w:color w:val="FF0000"/>
          <w:sz w:val="24"/>
        </w:rPr>
      </w:pPr>
    </w:p>
    <w:p w:rsidR="005A5CEC" w:rsidRDefault="005A5CEC" w:rsidP="00C77133">
      <w:pPr>
        <w:spacing w:line="400" w:lineRule="exact"/>
        <w:rPr>
          <w:rFonts w:ascii="宋体"/>
          <w:sz w:val="24"/>
        </w:rPr>
      </w:pPr>
    </w:p>
    <w:p w:rsidR="005A5CEC" w:rsidRDefault="005A5CEC" w:rsidP="00C77133">
      <w:pPr>
        <w:spacing w:line="400" w:lineRule="exact"/>
        <w:rPr>
          <w:rFonts w:ascii="宋体"/>
          <w:sz w:val="24"/>
        </w:rPr>
      </w:pPr>
    </w:p>
    <w:p w:rsidR="005A5CEC" w:rsidRDefault="005A5CEC" w:rsidP="00C77133">
      <w:pPr>
        <w:spacing w:line="400" w:lineRule="exact"/>
        <w:rPr>
          <w:rFonts w:ascii="宋体"/>
          <w:sz w:val="24"/>
        </w:rPr>
      </w:pPr>
    </w:p>
    <w:p w:rsidR="005A5CEC" w:rsidRDefault="005A5CEC" w:rsidP="00C77133">
      <w:pPr>
        <w:spacing w:line="400" w:lineRule="exact"/>
        <w:rPr>
          <w:rFonts w:ascii="宋体"/>
          <w:sz w:val="24"/>
        </w:rPr>
      </w:pPr>
    </w:p>
    <w:p w:rsidR="005A5CEC" w:rsidRDefault="005A5CEC" w:rsidP="00C77133">
      <w:pPr>
        <w:spacing w:line="400" w:lineRule="exact"/>
        <w:rPr>
          <w:rFonts w:ascii="宋体"/>
          <w:sz w:val="24"/>
        </w:rPr>
      </w:pPr>
    </w:p>
    <w:p w:rsidR="005A5CEC" w:rsidRDefault="005A5CEC" w:rsidP="00C77133">
      <w:pPr>
        <w:spacing w:line="400" w:lineRule="exact"/>
        <w:rPr>
          <w:rFonts w:ascii="宋体"/>
          <w:sz w:val="24"/>
        </w:rPr>
      </w:pPr>
    </w:p>
    <w:p w:rsidR="005A5CEC" w:rsidRDefault="005A5CEC" w:rsidP="006C25BC">
      <w:pPr>
        <w:widowControl/>
        <w:wordWrap w:val="0"/>
        <w:jc w:val="center"/>
        <w:rPr>
          <w:rFonts w:ascii="宋体" w:cs="宋体"/>
          <w:color w:val="000000"/>
          <w:kern w:val="0"/>
          <w:sz w:val="24"/>
        </w:rPr>
      </w:pPr>
      <w:r w:rsidRPr="00C17303">
        <w:rPr>
          <w:rFonts w:ascii="黑体" w:eastAsia="黑体" w:hAnsi="宋体" w:cs="宋体" w:hint="eastAsia"/>
          <w:color w:val="000000"/>
          <w:kern w:val="0"/>
          <w:sz w:val="32"/>
          <w:szCs w:val="32"/>
        </w:rPr>
        <w:lastRenderedPageBreak/>
        <w:t>“江阴学院大讲堂”讲座申报审批表</w:t>
      </w:r>
    </w:p>
    <w:p w:rsidR="005A5CEC" w:rsidRDefault="005A5CEC" w:rsidP="006C25BC">
      <w:pPr>
        <w:widowControl/>
        <w:wordWrap w:val="0"/>
        <w:spacing w:line="480" w:lineRule="exact"/>
        <w:jc w:val="left"/>
        <w:rPr>
          <w:rFonts w:ascii="仿宋_GB2312" w:eastAsia="仿宋_GB2312" w:hAnsi="宋体" w:cs="宋体"/>
          <w:color w:val="000000"/>
          <w:kern w:val="0"/>
          <w:sz w:val="28"/>
          <w:szCs w:val="28"/>
        </w:rPr>
      </w:pPr>
    </w:p>
    <w:p w:rsidR="005A5CEC" w:rsidRDefault="005A5CEC" w:rsidP="006C25BC">
      <w:pPr>
        <w:widowControl/>
        <w:wordWrap w:val="0"/>
        <w:spacing w:line="480" w:lineRule="exact"/>
        <w:jc w:val="left"/>
        <w:rPr>
          <w:rFonts w:ascii="宋体" w:cs="宋体"/>
          <w:color w:val="000000"/>
          <w:kern w:val="0"/>
          <w:sz w:val="24"/>
        </w:rPr>
      </w:pPr>
      <w:r>
        <w:rPr>
          <w:rFonts w:ascii="仿宋_GB2312" w:eastAsia="仿宋_GB2312" w:hAnsi="宋体" w:cs="宋体" w:hint="eastAsia"/>
          <w:color w:val="000000"/>
          <w:kern w:val="0"/>
          <w:sz w:val="28"/>
          <w:szCs w:val="28"/>
        </w:rPr>
        <w:t>填表日期：</w:t>
      </w:r>
      <w:r w:rsidR="00CA45DF">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年</w:t>
      </w:r>
      <w:r w:rsidR="00CA45DF">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月</w:t>
      </w:r>
      <w:r w:rsidR="00CA45DF">
        <w:rPr>
          <w:rFonts w:ascii="仿宋_GB2312" w:eastAsia="仿宋_GB2312" w:hAnsi="宋体" w:cs="宋体" w:hint="eastAsia"/>
          <w:color w:val="000000"/>
          <w:kern w:val="0"/>
          <w:sz w:val="28"/>
          <w:szCs w:val="28"/>
        </w:rPr>
        <w:t xml:space="preserve">     </w:t>
      </w:r>
      <w:r>
        <w:rPr>
          <w:rFonts w:ascii="仿宋_GB2312" w:eastAsia="仿宋_GB2312" w:hAnsi="宋体" w:cs="宋体" w:hint="eastAsia"/>
          <w:color w:val="000000"/>
          <w:kern w:val="0"/>
          <w:sz w:val="28"/>
          <w:szCs w:val="28"/>
        </w:rPr>
        <w:t>日</w:t>
      </w:r>
    </w:p>
    <w:tbl>
      <w:tblPr>
        <w:tblW w:w="5318" w:type="pct"/>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3"/>
        <w:gridCol w:w="18"/>
        <w:gridCol w:w="1565"/>
        <w:gridCol w:w="367"/>
        <w:gridCol w:w="996"/>
        <w:gridCol w:w="998"/>
        <w:gridCol w:w="861"/>
        <w:gridCol w:w="365"/>
        <w:gridCol w:w="1132"/>
        <w:gridCol w:w="1912"/>
      </w:tblGrid>
      <w:tr w:rsidR="005A5CEC" w:rsidTr="00730C46">
        <w:trPr>
          <w:trHeight w:val="569"/>
          <w:tblHeader/>
          <w:jc w:val="center"/>
        </w:trPr>
        <w:tc>
          <w:tcPr>
            <w:tcW w:w="842" w:type="pct"/>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讲座题目</w:t>
            </w:r>
          </w:p>
        </w:tc>
        <w:tc>
          <w:tcPr>
            <w:tcW w:w="4158" w:type="pct"/>
            <w:gridSpan w:val="9"/>
            <w:vAlign w:val="center"/>
          </w:tcPr>
          <w:p w:rsidR="005A5CEC" w:rsidRDefault="005A5CEC" w:rsidP="00CA45DF">
            <w:pPr>
              <w:widowControl/>
              <w:wordWrap w:val="0"/>
              <w:spacing w:line="460" w:lineRule="exact"/>
              <w:ind w:firstLineChars="200" w:firstLine="480"/>
              <w:jc w:val="left"/>
              <w:rPr>
                <w:rFonts w:ascii="宋体" w:cs="宋体"/>
                <w:color w:val="000000"/>
                <w:kern w:val="0"/>
                <w:sz w:val="24"/>
              </w:rPr>
            </w:pPr>
          </w:p>
        </w:tc>
      </w:tr>
      <w:tr w:rsidR="005A5CEC" w:rsidTr="00730C46">
        <w:trPr>
          <w:trHeight w:val="469"/>
          <w:tblHeader/>
          <w:jc w:val="center"/>
        </w:trPr>
        <w:tc>
          <w:tcPr>
            <w:tcW w:w="5000" w:type="pct"/>
            <w:gridSpan w:val="10"/>
            <w:vAlign w:val="center"/>
          </w:tcPr>
          <w:p w:rsidR="005A5CEC" w:rsidRDefault="005A5CEC" w:rsidP="00CA45DF">
            <w:pPr>
              <w:widowControl/>
              <w:wordWrap w:val="0"/>
              <w:spacing w:line="460" w:lineRule="exact"/>
              <w:ind w:firstLineChars="200" w:firstLine="560"/>
              <w:jc w:val="left"/>
              <w:rPr>
                <w:rFonts w:ascii="宋体" w:cs="宋体"/>
                <w:color w:val="000000"/>
                <w:kern w:val="0"/>
                <w:sz w:val="24"/>
              </w:rPr>
            </w:pPr>
            <w:r>
              <w:rPr>
                <w:rFonts w:ascii="宋体" w:hAnsi="宋体" w:cs="宋体" w:hint="eastAsia"/>
                <w:color w:val="000000"/>
                <w:kern w:val="0"/>
                <w:sz w:val="28"/>
                <w:szCs w:val="28"/>
              </w:rPr>
              <w:t>拟请主讲人情况</w:t>
            </w:r>
          </w:p>
        </w:tc>
      </w:tr>
      <w:tr w:rsidR="005A5CEC" w:rsidTr="00730C46">
        <w:trPr>
          <w:trHeight w:val="469"/>
          <w:tblHeader/>
          <w:jc w:val="center"/>
        </w:trPr>
        <w:tc>
          <w:tcPr>
            <w:tcW w:w="842" w:type="pct"/>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姓</w:t>
            </w:r>
            <w:r>
              <w:rPr>
                <w:rFonts w:ascii="宋体" w:hAnsi="宋体" w:cs="宋体"/>
                <w:color w:val="000000"/>
                <w:kern w:val="0"/>
                <w:sz w:val="28"/>
                <w:szCs w:val="28"/>
              </w:rPr>
              <w:t xml:space="preserve"> </w:t>
            </w:r>
            <w:r>
              <w:rPr>
                <w:rFonts w:ascii="宋体" w:hAnsi="宋体" w:cs="宋体" w:hint="eastAsia"/>
                <w:color w:val="000000"/>
                <w:kern w:val="0"/>
                <w:sz w:val="28"/>
                <w:szCs w:val="28"/>
              </w:rPr>
              <w:t>名</w:t>
            </w:r>
          </w:p>
        </w:tc>
        <w:tc>
          <w:tcPr>
            <w:tcW w:w="801" w:type="pct"/>
            <w:gridSpan w:val="2"/>
            <w:vAlign w:val="center"/>
          </w:tcPr>
          <w:p w:rsidR="005A5CEC" w:rsidRDefault="005A5CEC" w:rsidP="00A77879">
            <w:pPr>
              <w:widowControl/>
              <w:wordWrap w:val="0"/>
              <w:spacing w:line="460" w:lineRule="exact"/>
              <w:jc w:val="left"/>
              <w:rPr>
                <w:rFonts w:ascii="宋体" w:cs="宋体"/>
                <w:color w:val="000000"/>
                <w:kern w:val="0"/>
                <w:sz w:val="24"/>
              </w:rPr>
            </w:pPr>
          </w:p>
        </w:tc>
        <w:tc>
          <w:tcPr>
            <w:tcW w:w="690" w:type="pct"/>
            <w:gridSpan w:val="2"/>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性别</w:t>
            </w:r>
          </w:p>
        </w:tc>
        <w:tc>
          <w:tcPr>
            <w:tcW w:w="505" w:type="pct"/>
            <w:vAlign w:val="center"/>
          </w:tcPr>
          <w:p w:rsidR="005A5CEC" w:rsidRDefault="005A5CEC" w:rsidP="00A77879">
            <w:pPr>
              <w:widowControl/>
              <w:wordWrap w:val="0"/>
              <w:spacing w:line="460" w:lineRule="exact"/>
              <w:jc w:val="left"/>
              <w:rPr>
                <w:rFonts w:ascii="宋体" w:cs="宋体"/>
                <w:color w:val="000000"/>
                <w:kern w:val="0"/>
                <w:sz w:val="24"/>
              </w:rPr>
            </w:pPr>
          </w:p>
        </w:tc>
        <w:tc>
          <w:tcPr>
            <w:tcW w:w="1194" w:type="pct"/>
            <w:gridSpan w:val="3"/>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民族（国籍）</w:t>
            </w:r>
          </w:p>
        </w:tc>
        <w:tc>
          <w:tcPr>
            <w:tcW w:w="968" w:type="pct"/>
            <w:vAlign w:val="center"/>
          </w:tcPr>
          <w:p w:rsidR="005A5CEC" w:rsidRDefault="005A5CEC" w:rsidP="00CA45DF">
            <w:pPr>
              <w:widowControl/>
              <w:wordWrap w:val="0"/>
              <w:spacing w:line="460" w:lineRule="exact"/>
              <w:ind w:firstLineChars="200" w:firstLine="560"/>
              <w:jc w:val="left"/>
              <w:rPr>
                <w:rFonts w:ascii="宋体" w:cs="宋体"/>
                <w:color w:val="000000"/>
                <w:kern w:val="0"/>
                <w:sz w:val="24"/>
              </w:rPr>
            </w:pPr>
            <w:r>
              <w:rPr>
                <w:rFonts w:ascii="宋体" w:cs="宋体"/>
                <w:color w:val="000000"/>
                <w:kern w:val="0"/>
                <w:sz w:val="28"/>
                <w:szCs w:val="28"/>
              </w:rPr>
              <w:t> </w:t>
            </w:r>
          </w:p>
        </w:tc>
      </w:tr>
      <w:tr w:rsidR="005A5CEC" w:rsidTr="00730C46">
        <w:trPr>
          <w:trHeight w:val="469"/>
          <w:tblHeader/>
          <w:jc w:val="center"/>
        </w:trPr>
        <w:tc>
          <w:tcPr>
            <w:tcW w:w="842" w:type="pct"/>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政治面貌</w:t>
            </w:r>
          </w:p>
        </w:tc>
        <w:tc>
          <w:tcPr>
            <w:tcW w:w="801" w:type="pct"/>
            <w:gridSpan w:val="2"/>
            <w:vAlign w:val="center"/>
          </w:tcPr>
          <w:p w:rsidR="005A5CEC" w:rsidRDefault="005A5CEC" w:rsidP="00A77879">
            <w:pPr>
              <w:widowControl/>
              <w:wordWrap w:val="0"/>
              <w:spacing w:line="460" w:lineRule="exact"/>
              <w:jc w:val="left"/>
              <w:rPr>
                <w:rFonts w:ascii="宋体" w:cs="宋体"/>
                <w:color w:val="000000"/>
                <w:kern w:val="0"/>
                <w:sz w:val="24"/>
              </w:rPr>
            </w:pPr>
            <w:r>
              <w:rPr>
                <w:rFonts w:ascii="宋体" w:cs="宋体"/>
                <w:color w:val="000000"/>
                <w:kern w:val="0"/>
                <w:sz w:val="28"/>
                <w:szCs w:val="28"/>
              </w:rPr>
              <w:t> </w:t>
            </w:r>
          </w:p>
        </w:tc>
        <w:tc>
          <w:tcPr>
            <w:tcW w:w="690" w:type="pct"/>
            <w:gridSpan w:val="2"/>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年龄</w:t>
            </w:r>
          </w:p>
        </w:tc>
        <w:tc>
          <w:tcPr>
            <w:tcW w:w="505" w:type="pct"/>
            <w:vAlign w:val="center"/>
          </w:tcPr>
          <w:p w:rsidR="005A5CEC" w:rsidRDefault="005A5CEC" w:rsidP="00CA45DF">
            <w:pPr>
              <w:widowControl/>
              <w:wordWrap w:val="0"/>
              <w:spacing w:line="460" w:lineRule="exact"/>
              <w:ind w:firstLineChars="200" w:firstLine="560"/>
              <w:jc w:val="left"/>
              <w:rPr>
                <w:rFonts w:ascii="宋体" w:cs="宋体"/>
                <w:color w:val="000000"/>
                <w:kern w:val="0"/>
                <w:sz w:val="24"/>
              </w:rPr>
            </w:pPr>
            <w:r>
              <w:rPr>
                <w:rFonts w:ascii="宋体" w:cs="宋体"/>
                <w:color w:val="000000"/>
                <w:kern w:val="0"/>
                <w:sz w:val="28"/>
                <w:szCs w:val="28"/>
              </w:rPr>
              <w:t> </w:t>
            </w:r>
          </w:p>
        </w:tc>
        <w:tc>
          <w:tcPr>
            <w:tcW w:w="1194" w:type="pct"/>
            <w:gridSpan w:val="3"/>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职务或职称</w:t>
            </w:r>
          </w:p>
        </w:tc>
        <w:tc>
          <w:tcPr>
            <w:tcW w:w="968" w:type="pct"/>
            <w:vAlign w:val="center"/>
          </w:tcPr>
          <w:p w:rsidR="005A5CEC" w:rsidRDefault="005A5CEC" w:rsidP="00A77879">
            <w:pPr>
              <w:widowControl/>
              <w:wordWrap w:val="0"/>
              <w:spacing w:line="460" w:lineRule="exact"/>
              <w:jc w:val="left"/>
              <w:rPr>
                <w:rFonts w:ascii="宋体" w:cs="宋体"/>
                <w:color w:val="000000"/>
                <w:kern w:val="0"/>
                <w:sz w:val="24"/>
              </w:rPr>
            </w:pPr>
          </w:p>
        </w:tc>
      </w:tr>
      <w:tr w:rsidR="005A5CEC" w:rsidTr="00730C46">
        <w:trPr>
          <w:trHeight w:val="423"/>
          <w:tblHeader/>
          <w:jc w:val="center"/>
        </w:trPr>
        <w:tc>
          <w:tcPr>
            <w:tcW w:w="842" w:type="pct"/>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研究方向</w:t>
            </w:r>
          </w:p>
        </w:tc>
        <w:tc>
          <w:tcPr>
            <w:tcW w:w="1491" w:type="pct"/>
            <w:gridSpan w:val="4"/>
            <w:vAlign w:val="center"/>
          </w:tcPr>
          <w:p w:rsidR="005A5CEC" w:rsidRDefault="005A5CEC" w:rsidP="00CA45DF">
            <w:pPr>
              <w:widowControl/>
              <w:wordWrap w:val="0"/>
              <w:spacing w:line="460" w:lineRule="exact"/>
              <w:ind w:firstLineChars="200" w:firstLine="560"/>
              <w:jc w:val="left"/>
              <w:rPr>
                <w:rFonts w:ascii="宋体" w:cs="宋体"/>
                <w:color w:val="000000"/>
                <w:kern w:val="0"/>
                <w:sz w:val="24"/>
              </w:rPr>
            </w:pPr>
            <w:r>
              <w:rPr>
                <w:rFonts w:ascii="宋体" w:cs="宋体"/>
                <w:color w:val="000000"/>
                <w:kern w:val="0"/>
                <w:sz w:val="28"/>
                <w:szCs w:val="28"/>
              </w:rPr>
              <w:t> </w:t>
            </w:r>
          </w:p>
        </w:tc>
        <w:tc>
          <w:tcPr>
            <w:tcW w:w="941" w:type="pct"/>
            <w:gridSpan w:val="2"/>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工作单位</w:t>
            </w:r>
          </w:p>
        </w:tc>
        <w:tc>
          <w:tcPr>
            <w:tcW w:w="1726" w:type="pct"/>
            <w:gridSpan w:val="3"/>
            <w:vAlign w:val="center"/>
          </w:tcPr>
          <w:p w:rsidR="005A5CEC" w:rsidRDefault="005A5CEC" w:rsidP="00730C46">
            <w:pPr>
              <w:widowControl/>
              <w:wordWrap w:val="0"/>
              <w:spacing w:line="460" w:lineRule="exact"/>
              <w:jc w:val="left"/>
              <w:rPr>
                <w:rFonts w:ascii="宋体" w:cs="宋体"/>
                <w:color w:val="000000"/>
                <w:kern w:val="0"/>
                <w:sz w:val="24"/>
              </w:rPr>
            </w:pPr>
            <w:r>
              <w:rPr>
                <w:rFonts w:ascii="宋体" w:cs="宋体"/>
                <w:color w:val="000000"/>
                <w:kern w:val="0"/>
                <w:sz w:val="28"/>
                <w:szCs w:val="28"/>
              </w:rPr>
              <w:t> </w:t>
            </w:r>
          </w:p>
        </w:tc>
      </w:tr>
      <w:tr w:rsidR="005A5CEC" w:rsidTr="00730C46">
        <w:trPr>
          <w:trHeight w:val="469"/>
          <w:tblHeader/>
          <w:jc w:val="center"/>
        </w:trPr>
        <w:tc>
          <w:tcPr>
            <w:tcW w:w="5000" w:type="pct"/>
            <w:gridSpan w:val="10"/>
            <w:vAlign w:val="center"/>
          </w:tcPr>
          <w:p w:rsidR="005A5CEC" w:rsidRDefault="005A5CEC" w:rsidP="00CA45DF">
            <w:pPr>
              <w:widowControl/>
              <w:wordWrap w:val="0"/>
              <w:spacing w:line="460" w:lineRule="exact"/>
              <w:ind w:firstLineChars="200" w:firstLine="560"/>
              <w:jc w:val="left"/>
              <w:rPr>
                <w:rFonts w:ascii="宋体" w:cs="宋体"/>
                <w:color w:val="000000"/>
                <w:kern w:val="0"/>
                <w:sz w:val="24"/>
              </w:rPr>
            </w:pPr>
            <w:r>
              <w:rPr>
                <w:rFonts w:ascii="宋体" w:hAnsi="宋体" w:cs="宋体" w:hint="eastAsia"/>
                <w:color w:val="000000"/>
                <w:kern w:val="0"/>
                <w:sz w:val="28"/>
                <w:szCs w:val="28"/>
              </w:rPr>
              <w:t>讲座拟定有关情况</w:t>
            </w:r>
          </w:p>
        </w:tc>
      </w:tr>
      <w:tr w:rsidR="005A5CEC" w:rsidTr="00730C46">
        <w:trPr>
          <w:trHeight w:val="834"/>
          <w:tblHeader/>
          <w:jc w:val="center"/>
        </w:trPr>
        <w:tc>
          <w:tcPr>
            <w:tcW w:w="842" w:type="pct"/>
            <w:vAlign w:val="center"/>
          </w:tcPr>
          <w:p w:rsidR="005A5CEC" w:rsidRDefault="005A5CEC" w:rsidP="00730C46">
            <w:pPr>
              <w:widowControl/>
              <w:wordWrap w:val="0"/>
              <w:spacing w:line="460" w:lineRule="exact"/>
              <w:jc w:val="center"/>
              <w:rPr>
                <w:rFonts w:ascii="宋体" w:cs="宋体"/>
                <w:color w:val="000000"/>
                <w:kern w:val="0"/>
                <w:sz w:val="24"/>
              </w:rPr>
            </w:pPr>
            <w:r>
              <w:rPr>
                <w:rFonts w:ascii="宋体" w:hAnsi="宋体" w:cs="宋体" w:hint="eastAsia"/>
                <w:color w:val="000000"/>
                <w:kern w:val="0"/>
                <w:sz w:val="28"/>
                <w:szCs w:val="28"/>
              </w:rPr>
              <w:t>时间</w:t>
            </w:r>
          </w:p>
        </w:tc>
        <w:tc>
          <w:tcPr>
            <w:tcW w:w="987" w:type="pct"/>
            <w:gridSpan w:val="3"/>
            <w:vAlign w:val="center"/>
          </w:tcPr>
          <w:p w:rsidR="005A5CEC" w:rsidRDefault="005A5CEC" w:rsidP="00CA45DF">
            <w:pPr>
              <w:widowControl/>
              <w:wordWrap w:val="0"/>
              <w:spacing w:line="460" w:lineRule="exact"/>
              <w:ind w:firstLineChars="200" w:firstLine="480"/>
              <w:jc w:val="center"/>
              <w:rPr>
                <w:rFonts w:ascii="宋体" w:cs="宋体"/>
                <w:color w:val="000000"/>
                <w:kern w:val="0"/>
                <w:sz w:val="24"/>
              </w:rPr>
            </w:pPr>
          </w:p>
        </w:tc>
        <w:tc>
          <w:tcPr>
            <w:tcW w:w="504" w:type="pct"/>
            <w:vAlign w:val="center"/>
          </w:tcPr>
          <w:p w:rsidR="005A5CEC" w:rsidRDefault="005A5CEC" w:rsidP="00730C46">
            <w:pPr>
              <w:widowControl/>
              <w:wordWrap w:val="0"/>
              <w:spacing w:line="460" w:lineRule="exact"/>
              <w:jc w:val="center"/>
              <w:rPr>
                <w:rFonts w:ascii="宋体" w:cs="宋体"/>
                <w:color w:val="000000"/>
                <w:kern w:val="0"/>
                <w:sz w:val="24"/>
              </w:rPr>
            </w:pPr>
            <w:r>
              <w:rPr>
                <w:rFonts w:ascii="宋体" w:hAnsi="宋体" w:cs="宋体" w:hint="eastAsia"/>
                <w:color w:val="000000"/>
                <w:kern w:val="0"/>
                <w:sz w:val="28"/>
                <w:szCs w:val="28"/>
              </w:rPr>
              <w:t>地点</w:t>
            </w:r>
          </w:p>
        </w:tc>
        <w:tc>
          <w:tcPr>
            <w:tcW w:w="1126" w:type="pct"/>
            <w:gridSpan w:val="3"/>
            <w:vAlign w:val="center"/>
          </w:tcPr>
          <w:p w:rsidR="005A5CEC" w:rsidRDefault="005A5CEC" w:rsidP="00730C46">
            <w:pPr>
              <w:widowControl/>
              <w:wordWrap w:val="0"/>
              <w:spacing w:line="460" w:lineRule="exact"/>
              <w:jc w:val="center"/>
              <w:rPr>
                <w:rFonts w:ascii="宋体" w:cs="宋体"/>
                <w:color w:val="000000"/>
                <w:kern w:val="0"/>
                <w:sz w:val="24"/>
              </w:rPr>
            </w:pPr>
          </w:p>
        </w:tc>
        <w:tc>
          <w:tcPr>
            <w:tcW w:w="573" w:type="pct"/>
            <w:vAlign w:val="center"/>
          </w:tcPr>
          <w:p w:rsidR="005A5CEC" w:rsidRDefault="005A5CEC" w:rsidP="00730C46">
            <w:pPr>
              <w:widowControl/>
              <w:wordWrap w:val="0"/>
              <w:spacing w:line="460" w:lineRule="exact"/>
              <w:jc w:val="center"/>
              <w:rPr>
                <w:rFonts w:ascii="宋体" w:cs="宋体"/>
                <w:color w:val="000000"/>
                <w:kern w:val="0"/>
                <w:sz w:val="24"/>
              </w:rPr>
            </w:pPr>
            <w:r>
              <w:rPr>
                <w:rFonts w:ascii="宋体" w:hAnsi="宋体" w:cs="宋体" w:hint="eastAsia"/>
                <w:color w:val="000000"/>
                <w:kern w:val="0"/>
                <w:sz w:val="28"/>
                <w:szCs w:val="28"/>
              </w:rPr>
              <w:t>主持人</w:t>
            </w:r>
          </w:p>
        </w:tc>
        <w:tc>
          <w:tcPr>
            <w:tcW w:w="968" w:type="pct"/>
            <w:vAlign w:val="center"/>
          </w:tcPr>
          <w:p w:rsidR="005A5CEC" w:rsidRDefault="005A5CEC" w:rsidP="00CA45DF">
            <w:pPr>
              <w:widowControl/>
              <w:wordWrap w:val="0"/>
              <w:spacing w:line="460" w:lineRule="exact"/>
              <w:ind w:firstLineChars="200" w:firstLine="480"/>
              <w:jc w:val="center"/>
              <w:rPr>
                <w:rFonts w:ascii="宋体" w:cs="宋体"/>
                <w:color w:val="000000"/>
                <w:kern w:val="0"/>
                <w:sz w:val="24"/>
              </w:rPr>
            </w:pPr>
          </w:p>
        </w:tc>
      </w:tr>
      <w:tr w:rsidR="005A5CEC" w:rsidTr="00730C46">
        <w:trPr>
          <w:trHeight w:val="688"/>
          <w:tblHeader/>
          <w:jc w:val="center"/>
        </w:trPr>
        <w:tc>
          <w:tcPr>
            <w:tcW w:w="851" w:type="pct"/>
            <w:gridSpan w:val="2"/>
            <w:vAlign w:val="center"/>
          </w:tcPr>
          <w:p w:rsidR="005A5CEC" w:rsidRDefault="005A5CEC" w:rsidP="00730C46">
            <w:pPr>
              <w:widowControl/>
              <w:wordWrap w:val="0"/>
              <w:spacing w:line="460" w:lineRule="exact"/>
              <w:jc w:val="left"/>
              <w:rPr>
                <w:rFonts w:ascii="宋体" w:cs="宋体"/>
                <w:color w:val="000000"/>
                <w:kern w:val="0"/>
                <w:sz w:val="24"/>
              </w:rPr>
            </w:pPr>
            <w:r>
              <w:rPr>
                <w:rFonts w:ascii="宋体" w:hAnsi="宋体" w:cs="宋体" w:hint="eastAsia"/>
                <w:color w:val="000000"/>
                <w:kern w:val="0"/>
                <w:sz w:val="28"/>
                <w:szCs w:val="28"/>
              </w:rPr>
              <w:t>参加人员</w:t>
            </w:r>
          </w:p>
        </w:tc>
        <w:tc>
          <w:tcPr>
            <w:tcW w:w="4149" w:type="pct"/>
            <w:gridSpan w:val="8"/>
            <w:vAlign w:val="center"/>
          </w:tcPr>
          <w:p w:rsidR="005A5CEC" w:rsidRDefault="005A5CEC" w:rsidP="00CA45DF">
            <w:pPr>
              <w:widowControl/>
              <w:wordWrap w:val="0"/>
              <w:spacing w:line="460" w:lineRule="exact"/>
              <w:ind w:firstLineChars="200" w:firstLine="560"/>
              <w:jc w:val="center"/>
              <w:rPr>
                <w:rFonts w:ascii="宋体" w:cs="宋体"/>
                <w:color w:val="000000"/>
                <w:kern w:val="0"/>
                <w:sz w:val="28"/>
                <w:szCs w:val="28"/>
              </w:rPr>
            </w:pPr>
          </w:p>
          <w:p w:rsidR="00CA45DF" w:rsidRDefault="00CA45DF" w:rsidP="00CA45DF">
            <w:pPr>
              <w:widowControl/>
              <w:wordWrap w:val="0"/>
              <w:spacing w:line="460" w:lineRule="exact"/>
              <w:ind w:firstLineChars="200" w:firstLine="560"/>
              <w:jc w:val="center"/>
              <w:rPr>
                <w:rFonts w:ascii="宋体" w:cs="宋体"/>
                <w:color w:val="000000"/>
                <w:kern w:val="0"/>
                <w:sz w:val="28"/>
                <w:szCs w:val="28"/>
              </w:rPr>
            </w:pPr>
          </w:p>
          <w:p w:rsidR="00CA45DF" w:rsidRDefault="00CA45DF" w:rsidP="00CA45DF">
            <w:pPr>
              <w:widowControl/>
              <w:wordWrap w:val="0"/>
              <w:spacing w:line="460" w:lineRule="exact"/>
              <w:ind w:firstLineChars="200" w:firstLine="480"/>
              <w:jc w:val="center"/>
              <w:rPr>
                <w:rFonts w:ascii="宋体" w:cs="宋体"/>
                <w:color w:val="000000"/>
                <w:kern w:val="0"/>
                <w:sz w:val="24"/>
              </w:rPr>
            </w:pPr>
          </w:p>
        </w:tc>
      </w:tr>
      <w:tr w:rsidR="005A5CEC" w:rsidTr="00730C46">
        <w:trPr>
          <w:trHeight w:val="947"/>
          <w:tblHeader/>
          <w:jc w:val="center"/>
        </w:trPr>
        <w:tc>
          <w:tcPr>
            <w:tcW w:w="851" w:type="pct"/>
            <w:gridSpan w:val="2"/>
            <w:vAlign w:val="center"/>
          </w:tcPr>
          <w:p w:rsidR="005A5CEC" w:rsidRDefault="005A5CEC" w:rsidP="00730C46">
            <w:pPr>
              <w:widowControl/>
              <w:wordWrap w:val="0"/>
              <w:spacing w:line="460" w:lineRule="exact"/>
              <w:jc w:val="center"/>
              <w:rPr>
                <w:rFonts w:ascii="宋体" w:cs="宋体"/>
                <w:color w:val="000000"/>
                <w:kern w:val="0"/>
                <w:sz w:val="24"/>
              </w:rPr>
            </w:pPr>
            <w:r>
              <w:rPr>
                <w:rFonts w:ascii="宋体" w:hAnsi="宋体" w:cs="宋体" w:hint="eastAsia"/>
                <w:color w:val="000000"/>
                <w:kern w:val="0"/>
                <w:sz w:val="28"/>
                <w:szCs w:val="28"/>
              </w:rPr>
              <w:t>主要内容或</w:t>
            </w:r>
          </w:p>
          <w:p w:rsidR="005A5CEC" w:rsidRDefault="005A5CEC" w:rsidP="00730C46">
            <w:pPr>
              <w:widowControl/>
              <w:wordWrap w:val="0"/>
              <w:spacing w:line="460" w:lineRule="exact"/>
              <w:jc w:val="center"/>
              <w:rPr>
                <w:rFonts w:ascii="宋体" w:cs="宋体"/>
                <w:color w:val="000000"/>
                <w:kern w:val="0"/>
                <w:sz w:val="24"/>
              </w:rPr>
            </w:pPr>
            <w:r>
              <w:rPr>
                <w:rFonts w:ascii="宋体" w:hAnsi="宋体" w:cs="宋体" w:hint="eastAsia"/>
                <w:color w:val="000000"/>
                <w:kern w:val="0"/>
                <w:sz w:val="28"/>
                <w:szCs w:val="28"/>
              </w:rPr>
              <w:t>基本观点</w:t>
            </w:r>
          </w:p>
        </w:tc>
        <w:tc>
          <w:tcPr>
            <w:tcW w:w="4149" w:type="pct"/>
            <w:gridSpan w:val="8"/>
            <w:vAlign w:val="center"/>
          </w:tcPr>
          <w:p w:rsidR="005A5CEC" w:rsidRDefault="005A5CEC" w:rsidP="00730C46">
            <w:pPr>
              <w:rPr>
                <w:rFonts w:ascii="仿宋_GB2312" w:eastAsia="仿宋_GB2312" w:hAnsi="宋体"/>
                <w:kern w:val="0"/>
                <w:sz w:val="24"/>
              </w:rPr>
            </w:pPr>
          </w:p>
          <w:p w:rsidR="005A5CEC" w:rsidRDefault="005A5CEC" w:rsidP="00730C46">
            <w:pPr>
              <w:rPr>
                <w:rFonts w:ascii="仿宋_GB2312" w:eastAsia="仿宋_GB2312" w:hAnsi="宋体"/>
                <w:kern w:val="0"/>
                <w:sz w:val="24"/>
              </w:rPr>
            </w:pPr>
          </w:p>
          <w:p w:rsidR="005A5CEC" w:rsidRDefault="005A5CEC" w:rsidP="00730C46">
            <w:pPr>
              <w:rPr>
                <w:rFonts w:ascii="仿宋_GB2312" w:eastAsia="仿宋_GB2312" w:hAnsi="宋体"/>
                <w:kern w:val="0"/>
                <w:sz w:val="24"/>
              </w:rPr>
            </w:pPr>
          </w:p>
          <w:p w:rsidR="00CA45DF" w:rsidRDefault="00CA45DF" w:rsidP="00730C46">
            <w:pPr>
              <w:rPr>
                <w:rFonts w:ascii="仿宋_GB2312" w:eastAsia="仿宋_GB2312" w:hAnsi="宋体"/>
                <w:kern w:val="0"/>
                <w:sz w:val="24"/>
              </w:rPr>
            </w:pPr>
          </w:p>
          <w:p w:rsidR="005A5CEC" w:rsidRDefault="005A5CEC" w:rsidP="00730C46">
            <w:pPr>
              <w:rPr>
                <w:rFonts w:ascii="仿宋_GB2312" w:eastAsia="仿宋_GB2312" w:hAnsi="宋体"/>
                <w:kern w:val="0"/>
                <w:sz w:val="24"/>
              </w:rPr>
            </w:pPr>
          </w:p>
          <w:p w:rsidR="005A5CEC" w:rsidRDefault="005A5CEC" w:rsidP="00730C46">
            <w:pPr>
              <w:rPr>
                <w:rFonts w:ascii="仿宋_GB2312" w:eastAsia="仿宋_GB2312" w:hAnsi="宋体"/>
                <w:kern w:val="0"/>
                <w:sz w:val="24"/>
              </w:rPr>
            </w:pPr>
          </w:p>
          <w:p w:rsidR="005A5CEC" w:rsidRDefault="005A5CEC" w:rsidP="00CA45DF">
            <w:pPr>
              <w:widowControl/>
              <w:wordWrap w:val="0"/>
              <w:spacing w:line="460" w:lineRule="exact"/>
              <w:ind w:firstLineChars="200" w:firstLine="560"/>
              <w:jc w:val="center"/>
              <w:rPr>
                <w:rFonts w:ascii="宋体" w:cs="宋体"/>
                <w:color w:val="000000"/>
                <w:kern w:val="0"/>
                <w:sz w:val="24"/>
              </w:rPr>
            </w:pPr>
            <w:r>
              <w:rPr>
                <w:rFonts w:ascii="宋体" w:cs="宋体"/>
                <w:color w:val="000000"/>
                <w:kern w:val="0"/>
                <w:sz w:val="28"/>
                <w:szCs w:val="28"/>
              </w:rPr>
              <w:t> </w:t>
            </w:r>
          </w:p>
        </w:tc>
      </w:tr>
      <w:tr w:rsidR="005A5CEC" w:rsidTr="00730C46">
        <w:trPr>
          <w:trHeight w:val="1409"/>
          <w:tblHeader/>
          <w:jc w:val="center"/>
        </w:trPr>
        <w:tc>
          <w:tcPr>
            <w:tcW w:w="851" w:type="pct"/>
            <w:gridSpan w:val="2"/>
            <w:vAlign w:val="center"/>
          </w:tcPr>
          <w:p w:rsidR="005A5CEC" w:rsidRDefault="005A5CEC" w:rsidP="00730C46">
            <w:pPr>
              <w:spacing w:line="400" w:lineRule="exact"/>
              <w:rPr>
                <w:rFonts w:ascii="宋体" w:cs="黑体"/>
                <w:kern w:val="0"/>
                <w:sz w:val="28"/>
                <w:szCs w:val="28"/>
              </w:rPr>
            </w:pPr>
            <w:r>
              <w:rPr>
                <w:rFonts w:ascii="宋体" w:hAnsi="宋体" w:cs="黑体" w:hint="eastAsia"/>
                <w:kern w:val="0"/>
                <w:sz w:val="28"/>
                <w:szCs w:val="28"/>
              </w:rPr>
              <w:t>党委宣传部审查意见</w:t>
            </w:r>
          </w:p>
        </w:tc>
        <w:tc>
          <w:tcPr>
            <w:tcW w:w="4149" w:type="pct"/>
            <w:gridSpan w:val="8"/>
            <w:vAlign w:val="center"/>
          </w:tcPr>
          <w:p w:rsidR="005A5CEC" w:rsidRDefault="005A5CEC" w:rsidP="00730C46">
            <w:pPr>
              <w:rPr>
                <w:rFonts w:ascii="仿宋_GB2312" w:eastAsia="仿宋_GB2312" w:hAnsi="宋体"/>
                <w:kern w:val="0"/>
                <w:sz w:val="24"/>
              </w:rPr>
            </w:pPr>
          </w:p>
          <w:p w:rsidR="005A5CEC" w:rsidRDefault="005A5CEC" w:rsidP="00730C46">
            <w:pPr>
              <w:rPr>
                <w:rFonts w:ascii="仿宋_GB2312" w:eastAsia="仿宋_GB2312" w:hAnsi="宋体"/>
                <w:kern w:val="0"/>
                <w:sz w:val="24"/>
              </w:rPr>
            </w:pPr>
          </w:p>
          <w:p w:rsidR="005A5CEC" w:rsidRDefault="005A5CEC" w:rsidP="00730C46">
            <w:pPr>
              <w:rPr>
                <w:rFonts w:ascii="仿宋_GB2312" w:eastAsia="仿宋_GB2312" w:hAnsi="宋体"/>
                <w:kern w:val="0"/>
                <w:sz w:val="24"/>
              </w:rPr>
            </w:pPr>
          </w:p>
          <w:p w:rsidR="005A5CEC" w:rsidRDefault="005A5CEC" w:rsidP="00730C46">
            <w:pPr>
              <w:rPr>
                <w:rFonts w:ascii="仿宋_GB2312" w:eastAsia="仿宋_GB2312" w:hAnsi="宋体"/>
                <w:kern w:val="0"/>
                <w:sz w:val="24"/>
              </w:rPr>
            </w:pPr>
            <w:r>
              <w:rPr>
                <w:rFonts w:ascii="仿宋_GB2312" w:eastAsia="仿宋_GB2312" w:hAnsi="宋体" w:hint="eastAsia"/>
                <w:kern w:val="0"/>
                <w:sz w:val="24"/>
              </w:rPr>
              <w:t>负责人签字</w:t>
            </w:r>
            <w:r>
              <w:rPr>
                <w:rFonts w:ascii="仿宋_GB2312" w:eastAsia="仿宋_GB2312" w:hAnsi="宋体"/>
                <w:kern w:val="0"/>
                <w:sz w:val="24"/>
              </w:rPr>
              <w:t xml:space="preserve">                   </w:t>
            </w:r>
            <w:r>
              <w:rPr>
                <w:rFonts w:ascii="仿宋_GB2312" w:eastAsia="仿宋_GB2312" w:hAnsi="宋体" w:hint="eastAsia"/>
                <w:kern w:val="0"/>
                <w:sz w:val="24"/>
              </w:rPr>
              <w:t>盖章</w:t>
            </w:r>
            <w:r>
              <w:rPr>
                <w:rFonts w:ascii="仿宋_GB2312" w:eastAsia="仿宋_GB2312" w:hAnsi="宋体"/>
                <w:kern w:val="0"/>
                <w:sz w:val="24"/>
              </w:rPr>
              <w:t xml:space="preserve">          </w:t>
            </w:r>
            <w:r>
              <w:rPr>
                <w:rFonts w:ascii="仿宋_GB2312" w:eastAsia="仿宋_GB2312" w:hAnsi="宋体" w:hint="eastAsia"/>
                <w:kern w:val="0"/>
                <w:sz w:val="24"/>
              </w:rPr>
              <w:t>年</w:t>
            </w:r>
            <w:r>
              <w:rPr>
                <w:rFonts w:ascii="仿宋_GB2312" w:eastAsia="仿宋_GB2312" w:hAnsi="宋体"/>
                <w:kern w:val="0"/>
                <w:sz w:val="24"/>
              </w:rPr>
              <w:t xml:space="preserve">    </w:t>
            </w:r>
            <w:r>
              <w:rPr>
                <w:rFonts w:ascii="仿宋_GB2312" w:eastAsia="仿宋_GB2312" w:hAnsi="宋体" w:hint="eastAsia"/>
                <w:kern w:val="0"/>
                <w:sz w:val="24"/>
              </w:rPr>
              <w:t>月</w:t>
            </w:r>
            <w:r>
              <w:rPr>
                <w:rFonts w:ascii="仿宋_GB2312" w:eastAsia="仿宋_GB2312" w:hAnsi="宋体"/>
                <w:kern w:val="0"/>
                <w:sz w:val="24"/>
              </w:rPr>
              <w:t xml:space="preserve">    </w:t>
            </w:r>
            <w:r>
              <w:rPr>
                <w:rFonts w:ascii="仿宋_GB2312" w:eastAsia="仿宋_GB2312" w:hAnsi="宋体" w:hint="eastAsia"/>
                <w:kern w:val="0"/>
                <w:sz w:val="24"/>
              </w:rPr>
              <w:t>日</w:t>
            </w:r>
          </w:p>
        </w:tc>
      </w:tr>
      <w:tr w:rsidR="005A5CEC" w:rsidTr="00730C46">
        <w:trPr>
          <w:trHeight w:val="1292"/>
          <w:tblHeader/>
          <w:jc w:val="center"/>
        </w:trPr>
        <w:tc>
          <w:tcPr>
            <w:tcW w:w="851" w:type="pct"/>
            <w:gridSpan w:val="2"/>
            <w:vAlign w:val="center"/>
          </w:tcPr>
          <w:p w:rsidR="005A5CEC" w:rsidRDefault="005A5CEC" w:rsidP="00730C46">
            <w:pPr>
              <w:widowControl/>
              <w:wordWrap w:val="0"/>
              <w:jc w:val="center"/>
              <w:rPr>
                <w:rFonts w:ascii="宋体" w:cs="宋体"/>
                <w:color w:val="000000"/>
                <w:kern w:val="0"/>
                <w:sz w:val="24"/>
              </w:rPr>
            </w:pPr>
            <w:r>
              <w:rPr>
                <w:rFonts w:ascii="宋体" w:hAnsi="宋体" w:cs="宋体" w:hint="eastAsia"/>
                <w:color w:val="000000"/>
                <w:kern w:val="0"/>
                <w:sz w:val="28"/>
                <w:szCs w:val="28"/>
              </w:rPr>
              <w:t>分管领导</w:t>
            </w:r>
          </w:p>
          <w:p w:rsidR="005A5CEC" w:rsidRDefault="005A5CEC" w:rsidP="00730C46">
            <w:pPr>
              <w:widowControl/>
              <w:wordWrap w:val="0"/>
              <w:jc w:val="center"/>
              <w:rPr>
                <w:rFonts w:ascii="宋体" w:cs="宋体"/>
                <w:color w:val="000000"/>
                <w:kern w:val="0"/>
                <w:sz w:val="24"/>
              </w:rPr>
            </w:pPr>
            <w:r>
              <w:rPr>
                <w:rFonts w:ascii="宋体" w:hAnsi="宋体" w:cs="宋体" w:hint="eastAsia"/>
                <w:color w:val="000000"/>
                <w:kern w:val="0"/>
                <w:sz w:val="28"/>
                <w:szCs w:val="28"/>
              </w:rPr>
              <w:t>意见</w:t>
            </w:r>
          </w:p>
        </w:tc>
        <w:tc>
          <w:tcPr>
            <w:tcW w:w="4149" w:type="pct"/>
            <w:gridSpan w:val="8"/>
            <w:vAlign w:val="center"/>
          </w:tcPr>
          <w:p w:rsidR="005A5CEC" w:rsidRDefault="005A5CEC" w:rsidP="00CA45DF">
            <w:pPr>
              <w:widowControl/>
              <w:wordWrap w:val="0"/>
              <w:ind w:firstLineChars="200" w:firstLine="560"/>
              <w:jc w:val="center"/>
              <w:rPr>
                <w:rFonts w:ascii="宋体" w:cs="宋体"/>
                <w:color w:val="000000"/>
                <w:kern w:val="0"/>
                <w:sz w:val="24"/>
              </w:rPr>
            </w:pPr>
            <w:r>
              <w:rPr>
                <w:rFonts w:ascii="宋体" w:cs="宋体"/>
                <w:color w:val="000000"/>
                <w:kern w:val="0"/>
                <w:sz w:val="28"/>
                <w:szCs w:val="28"/>
              </w:rPr>
              <w:t> </w:t>
            </w:r>
          </w:p>
          <w:p w:rsidR="005A5CEC" w:rsidRDefault="005A5CEC" w:rsidP="00CA45DF">
            <w:pPr>
              <w:widowControl/>
              <w:wordWrap w:val="0"/>
              <w:ind w:firstLineChars="200" w:firstLine="560"/>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8"/>
                <w:szCs w:val="28"/>
              </w:rPr>
              <w:t>签字：</w:t>
            </w:r>
            <w:r>
              <w:rPr>
                <w:rFonts w:ascii="宋体" w:eastAsia="仿宋_GB2312" w:hAnsi="宋体" w:cs="宋体"/>
                <w:color w:val="000000"/>
                <w:kern w:val="0"/>
                <w:sz w:val="28"/>
                <w:szCs w:val="28"/>
              </w:rPr>
              <w:t> </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日</w:t>
            </w:r>
          </w:p>
        </w:tc>
      </w:tr>
      <w:tr w:rsidR="005A5CEC" w:rsidTr="00730C46">
        <w:trPr>
          <w:trHeight w:val="1292"/>
          <w:tblHeader/>
          <w:jc w:val="center"/>
        </w:trPr>
        <w:tc>
          <w:tcPr>
            <w:tcW w:w="851" w:type="pct"/>
            <w:gridSpan w:val="2"/>
            <w:vAlign w:val="center"/>
          </w:tcPr>
          <w:p w:rsidR="005A5CEC" w:rsidRDefault="005A5CEC" w:rsidP="00730C46">
            <w:pPr>
              <w:widowControl/>
              <w:wordWrap w:val="0"/>
              <w:jc w:val="center"/>
              <w:rPr>
                <w:rFonts w:ascii="宋体" w:cs="宋体"/>
                <w:color w:val="000000"/>
                <w:kern w:val="0"/>
                <w:sz w:val="28"/>
                <w:szCs w:val="28"/>
              </w:rPr>
            </w:pPr>
            <w:r>
              <w:rPr>
                <w:rFonts w:ascii="宋体" w:hAnsi="宋体" w:cs="宋体" w:hint="eastAsia"/>
                <w:color w:val="000000"/>
                <w:kern w:val="0"/>
                <w:sz w:val="28"/>
                <w:szCs w:val="28"/>
              </w:rPr>
              <w:t>院长意见</w:t>
            </w:r>
          </w:p>
        </w:tc>
        <w:tc>
          <w:tcPr>
            <w:tcW w:w="4149" w:type="pct"/>
            <w:gridSpan w:val="8"/>
            <w:vAlign w:val="center"/>
          </w:tcPr>
          <w:p w:rsidR="004C0484" w:rsidRDefault="004C0484" w:rsidP="00CA45DF">
            <w:pPr>
              <w:widowControl/>
              <w:wordWrap w:val="0"/>
              <w:ind w:firstLineChars="200" w:firstLine="560"/>
              <w:jc w:val="center"/>
              <w:rPr>
                <w:rFonts w:ascii="仿宋_GB2312" w:eastAsia="仿宋_GB2312" w:hAnsi="宋体" w:cs="宋体" w:hint="eastAsia"/>
                <w:color w:val="000000"/>
                <w:kern w:val="0"/>
                <w:sz w:val="28"/>
                <w:szCs w:val="28"/>
              </w:rPr>
            </w:pPr>
          </w:p>
          <w:p w:rsidR="005A5CEC" w:rsidRDefault="005A5CEC" w:rsidP="00CA45DF">
            <w:pPr>
              <w:widowControl/>
              <w:wordWrap w:val="0"/>
              <w:ind w:firstLineChars="200" w:firstLine="560"/>
              <w:jc w:val="center"/>
              <w:rPr>
                <w:rFonts w:ascii="宋体" w:cs="宋体"/>
                <w:color w:val="000000"/>
                <w:kern w:val="0"/>
                <w:sz w:val="28"/>
                <w:szCs w:val="28"/>
              </w:rPr>
            </w:pPr>
            <w:r>
              <w:rPr>
                <w:rFonts w:ascii="仿宋_GB2312" w:eastAsia="仿宋_GB2312" w:hAnsi="宋体" w:cs="宋体" w:hint="eastAsia"/>
                <w:color w:val="000000"/>
                <w:kern w:val="0"/>
                <w:sz w:val="28"/>
                <w:szCs w:val="28"/>
              </w:rPr>
              <w:t>签字：</w:t>
            </w:r>
            <w:r>
              <w:rPr>
                <w:rFonts w:ascii="宋体" w:eastAsia="仿宋_GB2312" w:hAnsi="宋体" w:cs="宋体"/>
                <w:color w:val="000000"/>
                <w:kern w:val="0"/>
                <w:sz w:val="28"/>
                <w:szCs w:val="28"/>
              </w:rPr>
              <w:t> </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年</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月</w:t>
            </w:r>
            <w:r>
              <w:rPr>
                <w:rFonts w:ascii="仿宋_GB2312" w:eastAsia="仿宋_GB2312" w:hAnsi="宋体" w:cs="宋体"/>
                <w:color w:val="000000"/>
                <w:kern w:val="0"/>
                <w:sz w:val="28"/>
                <w:szCs w:val="28"/>
              </w:rPr>
              <w:t xml:space="preserve">    </w:t>
            </w:r>
            <w:r>
              <w:rPr>
                <w:rFonts w:ascii="仿宋_GB2312" w:eastAsia="仿宋_GB2312" w:hAnsi="宋体" w:cs="宋体" w:hint="eastAsia"/>
                <w:color w:val="000000"/>
                <w:kern w:val="0"/>
                <w:sz w:val="28"/>
                <w:szCs w:val="28"/>
              </w:rPr>
              <w:t>日</w:t>
            </w:r>
          </w:p>
        </w:tc>
      </w:tr>
    </w:tbl>
    <w:p w:rsidR="005A5CEC" w:rsidRDefault="005A5CEC" w:rsidP="006C25BC">
      <w:pPr>
        <w:widowControl/>
        <w:wordWrap w:val="0"/>
        <w:jc w:val="left"/>
        <w:rPr>
          <w:rFonts w:ascii="宋体" w:cs="宋体"/>
          <w:color w:val="000000"/>
          <w:kern w:val="0"/>
          <w:sz w:val="24"/>
        </w:rPr>
      </w:pPr>
    </w:p>
    <w:p w:rsidR="005A5CEC" w:rsidRDefault="005A5CEC" w:rsidP="006C25BC">
      <w:pPr>
        <w:widowControl/>
        <w:wordWrap w:val="0"/>
        <w:jc w:val="left"/>
        <w:rPr>
          <w:rFonts w:ascii="宋体" w:cs="宋体"/>
          <w:color w:val="000000"/>
          <w:kern w:val="0"/>
          <w:sz w:val="24"/>
        </w:rPr>
      </w:pPr>
      <w:r>
        <w:rPr>
          <w:rFonts w:ascii="宋体" w:hAnsi="宋体" w:cs="宋体" w:hint="eastAsia"/>
          <w:color w:val="000000"/>
          <w:kern w:val="0"/>
          <w:sz w:val="24"/>
        </w:rPr>
        <w:t>注：本表一式</w:t>
      </w:r>
      <w:r>
        <w:rPr>
          <w:rFonts w:ascii="宋体" w:hAnsi="宋体" w:cs="宋体"/>
          <w:color w:val="000000"/>
          <w:kern w:val="0"/>
          <w:sz w:val="24"/>
        </w:rPr>
        <w:t>2</w:t>
      </w:r>
      <w:r>
        <w:rPr>
          <w:rFonts w:ascii="宋体" w:hAnsi="宋体" w:cs="宋体" w:hint="eastAsia"/>
          <w:color w:val="000000"/>
          <w:kern w:val="0"/>
          <w:sz w:val="24"/>
        </w:rPr>
        <w:t>份，</w:t>
      </w:r>
      <w:r w:rsidRPr="004B6272">
        <w:rPr>
          <w:rFonts w:ascii="宋体" w:hAnsi="宋体" w:cs="宋体" w:hint="eastAsia"/>
          <w:color w:val="000000"/>
          <w:kern w:val="0"/>
          <w:sz w:val="24"/>
        </w:rPr>
        <w:t>申请系部、党委宣传部</w:t>
      </w:r>
      <w:r>
        <w:rPr>
          <w:rFonts w:ascii="宋体" w:hAnsi="宋体" w:cs="宋体" w:hint="eastAsia"/>
          <w:color w:val="000000"/>
          <w:kern w:val="0"/>
          <w:sz w:val="24"/>
        </w:rPr>
        <w:t>各存</w:t>
      </w:r>
      <w:r>
        <w:rPr>
          <w:rFonts w:ascii="宋体" w:hAnsi="宋体" w:cs="宋体"/>
          <w:color w:val="000000"/>
          <w:kern w:val="0"/>
          <w:sz w:val="24"/>
        </w:rPr>
        <w:t>1</w:t>
      </w:r>
      <w:r>
        <w:rPr>
          <w:rFonts w:ascii="宋体" w:hAnsi="宋体" w:cs="宋体" w:hint="eastAsia"/>
          <w:color w:val="000000"/>
          <w:kern w:val="0"/>
          <w:sz w:val="24"/>
        </w:rPr>
        <w:t>份</w:t>
      </w:r>
    </w:p>
    <w:p w:rsidR="005A5CEC" w:rsidRPr="004B6272" w:rsidRDefault="005A5CEC" w:rsidP="00C77133">
      <w:pPr>
        <w:spacing w:line="400" w:lineRule="exact"/>
        <w:rPr>
          <w:rFonts w:ascii="宋体"/>
          <w:sz w:val="24"/>
        </w:rPr>
      </w:pPr>
    </w:p>
    <w:sectPr w:rsidR="005A5CEC" w:rsidRPr="004B6272" w:rsidSect="00473F11">
      <w:pgSz w:w="11906" w:h="16838"/>
      <w:pgMar w:top="1418"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056" w:rsidRDefault="00EC5056" w:rsidP="00840E43">
      <w:r>
        <w:separator/>
      </w:r>
    </w:p>
  </w:endnote>
  <w:endnote w:type="continuationSeparator" w:id="1">
    <w:p w:rsidR="00EC5056" w:rsidRDefault="00EC5056" w:rsidP="00840E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056" w:rsidRDefault="00EC5056" w:rsidP="00840E43">
      <w:r>
        <w:separator/>
      </w:r>
    </w:p>
  </w:footnote>
  <w:footnote w:type="continuationSeparator" w:id="1">
    <w:p w:rsidR="00EC5056" w:rsidRDefault="00EC5056" w:rsidP="00840E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E43"/>
    <w:rsid w:val="000E2ED4"/>
    <w:rsid w:val="000E6A74"/>
    <w:rsid w:val="00131A22"/>
    <w:rsid w:val="001E50F0"/>
    <w:rsid w:val="00352BE8"/>
    <w:rsid w:val="003B6EF0"/>
    <w:rsid w:val="00473F11"/>
    <w:rsid w:val="004B6272"/>
    <w:rsid w:val="004C0484"/>
    <w:rsid w:val="004F0E3B"/>
    <w:rsid w:val="0058288E"/>
    <w:rsid w:val="005A5CEC"/>
    <w:rsid w:val="006C25BC"/>
    <w:rsid w:val="00730C46"/>
    <w:rsid w:val="00756FDA"/>
    <w:rsid w:val="007856D4"/>
    <w:rsid w:val="00840E43"/>
    <w:rsid w:val="008D4057"/>
    <w:rsid w:val="00A24883"/>
    <w:rsid w:val="00A77879"/>
    <w:rsid w:val="00A904FC"/>
    <w:rsid w:val="00AE6C57"/>
    <w:rsid w:val="00B047E9"/>
    <w:rsid w:val="00BA0C6E"/>
    <w:rsid w:val="00C17303"/>
    <w:rsid w:val="00C77133"/>
    <w:rsid w:val="00CA45DF"/>
    <w:rsid w:val="00DA4E74"/>
    <w:rsid w:val="00EC5056"/>
    <w:rsid w:val="00EF4FCD"/>
    <w:rsid w:val="00F62746"/>
    <w:rsid w:val="00F667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E4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40E4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840E43"/>
    <w:rPr>
      <w:rFonts w:cs="Times New Roman"/>
      <w:sz w:val="18"/>
      <w:szCs w:val="18"/>
    </w:rPr>
  </w:style>
  <w:style w:type="paragraph" w:styleId="a4">
    <w:name w:val="footer"/>
    <w:basedOn w:val="a"/>
    <w:link w:val="Char0"/>
    <w:uiPriority w:val="99"/>
    <w:semiHidden/>
    <w:rsid w:val="00840E43"/>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840E4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159</Words>
  <Characters>909</Characters>
  <Application>Microsoft Office Word</Application>
  <DocSecurity>0</DocSecurity>
  <Lines>7</Lines>
  <Paragraphs>2</Paragraphs>
  <ScaleCrop>false</ScaleCrop>
  <Company>Microsoft</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FtpDown</dc:creator>
  <cp:keywords/>
  <dc:description/>
  <cp:lastModifiedBy>FtpDown</cp:lastModifiedBy>
  <cp:revision>25</cp:revision>
  <dcterms:created xsi:type="dcterms:W3CDTF">2017-03-20T07:07:00Z</dcterms:created>
  <dcterms:modified xsi:type="dcterms:W3CDTF">2018-05-23T00:41:00Z</dcterms:modified>
</cp:coreProperties>
</file>